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32" w:rsidRPr="00D54BA0" w:rsidRDefault="00135C32" w:rsidP="00D54BA0">
      <w:pPr>
        <w:pStyle w:val="a3"/>
        <w:jc w:val="center"/>
        <w:rPr>
          <w:rFonts w:ascii="Roboto" w:hAnsi="Roboto" w:cs="Roboto"/>
          <w:b/>
          <w:bCs/>
          <w:color w:val="333333"/>
          <w:sz w:val="28"/>
          <w:szCs w:val="28"/>
        </w:rPr>
      </w:pPr>
      <w:r w:rsidRPr="00D54BA0">
        <w:rPr>
          <w:b/>
          <w:bCs/>
          <w:color w:val="333333"/>
          <w:sz w:val="28"/>
          <w:szCs w:val="28"/>
        </w:rPr>
        <w:t>Задумайтесь о пенсии заранее</w:t>
      </w:r>
    </w:p>
    <w:p w:rsidR="00135C32" w:rsidRDefault="00135C32" w:rsidP="00D54BA0">
      <w:pPr>
        <w:pStyle w:val="a3"/>
        <w:jc w:val="both"/>
        <w:rPr>
          <w:color w:val="333333"/>
          <w:sz w:val="28"/>
          <w:szCs w:val="28"/>
        </w:rPr>
      </w:pPr>
    </w:p>
    <w:p w:rsidR="00135C32" w:rsidRPr="00522FE8" w:rsidRDefault="008D29E4" w:rsidP="00D54BA0">
      <w:pPr>
        <w:pStyle w:val="a3"/>
        <w:jc w:val="both"/>
        <w:rPr>
          <w:color w:val="333333"/>
          <w:sz w:val="28"/>
          <w:szCs w:val="28"/>
        </w:rPr>
      </w:pPr>
      <w:r w:rsidRPr="008D29E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52pt;height:249.75pt;z-index:1">
            <v:imagedata r:id="rId4" o:title="167321_2b234964a51367268ad4ffa43d2da0474cd6185c"/>
            <w10:wrap type="square"/>
          </v:shape>
        </w:pict>
      </w:r>
    </w:p>
    <w:p w:rsidR="00135C32" w:rsidRPr="00D54BA0" w:rsidRDefault="00135C32" w:rsidP="00D54BA0">
      <w:pPr>
        <w:pStyle w:val="a3"/>
        <w:spacing w:line="276" w:lineRule="auto"/>
        <w:ind w:firstLine="708"/>
        <w:jc w:val="both"/>
        <w:rPr>
          <w:rFonts w:ascii="Roboto" w:hAnsi="Roboto" w:cs="Roboto"/>
          <w:color w:val="333333"/>
          <w:sz w:val="28"/>
          <w:szCs w:val="28"/>
        </w:rPr>
      </w:pPr>
      <w:r w:rsidRPr="00D54BA0">
        <w:rPr>
          <w:rFonts w:ascii="Roboto" w:hAnsi="Roboto" w:cs="Roboto"/>
          <w:color w:val="333333"/>
          <w:sz w:val="28"/>
          <w:szCs w:val="28"/>
        </w:rPr>
        <w:t>Не менее 15 лет страхового стажа и 30 индивидуальных пенсионных коэффициентов (ИПК) потребуется накопить за свою трудовую жизнь тем, кто соберётся на пенсию после 2025 года. В 2020 году требуемый минимум составляет 11 лет стажа и 18,6 ИПК. Количество коэффициентов формируется из суммы страховых взносов, уплаченных работодателем на формирование пенсии.</w:t>
      </w:r>
    </w:p>
    <w:p w:rsidR="00135C32" w:rsidRPr="00D54BA0" w:rsidRDefault="00135C32" w:rsidP="00D54BA0">
      <w:pPr>
        <w:pStyle w:val="a3"/>
        <w:spacing w:line="276" w:lineRule="auto"/>
        <w:ind w:firstLine="708"/>
        <w:jc w:val="both"/>
        <w:rPr>
          <w:rFonts w:ascii="Roboto" w:hAnsi="Roboto" w:cs="Roboto"/>
          <w:color w:val="333333"/>
          <w:sz w:val="28"/>
          <w:szCs w:val="28"/>
        </w:rPr>
      </w:pPr>
      <w:r w:rsidRPr="00D54BA0">
        <w:rPr>
          <w:rFonts w:ascii="Roboto" w:hAnsi="Roboto" w:cs="Roboto"/>
          <w:color w:val="333333"/>
          <w:sz w:val="28"/>
          <w:szCs w:val="28"/>
        </w:rPr>
        <w:t xml:space="preserve">Если человек официально не трудоустроен и, соответственно, работодатель не отчисляет за него взносы на обязательное пенсионное страхование, его права на страховую пенсию могут формироваться за счёт периодов социально значимой деятельности – так называемых </w:t>
      </w:r>
      <w:proofErr w:type="spellStart"/>
      <w:r w:rsidRPr="00D54BA0">
        <w:rPr>
          <w:rFonts w:ascii="Roboto" w:hAnsi="Roboto" w:cs="Roboto"/>
          <w:color w:val="333333"/>
          <w:sz w:val="28"/>
          <w:szCs w:val="28"/>
        </w:rPr>
        <w:t>нестраховых</w:t>
      </w:r>
      <w:proofErr w:type="spellEnd"/>
      <w:r w:rsidRPr="00D54BA0">
        <w:rPr>
          <w:rFonts w:ascii="Roboto" w:hAnsi="Roboto" w:cs="Roboto"/>
          <w:color w:val="333333"/>
          <w:sz w:val="28"/>
          <w:szCs w:val="28"/>
        </w:rPr>
        <w:t xml:space="preserve"> периодов.</w:t>
      </w:r>
    </w:p>
    <w:p w:rsidR="00135C32" w:rsidRPr="00D54BA0" w:rsidRDefault="00135C32" w:rsidP="00D54BA0">
      <w:pPr>
        <w:pStyle w:val="a3"/>
        <w:spacing w:line="276" w:lineRule="auto"/>
        <w:ind w:firstLine="708"/>
        <w:jc w:val="both"/>
        <w:rPr>
          <w:rFonts w:ascii="Roboto" w:hAnsi="Roboto" w:cs="Roboto"/>
          <w:color w:val="333333"/>
          <w:sz w:val="28"/>
          <w:szCs w:val="28"/>
        </w:rPr>
      </w:pPr>
      <w:r w:rsidRPr="00D54BA0">
        <w:rPr>
          <w:rFonts w:ascii="Roboto" w:hAnsi="Roboto" w:cs="Roboto"/>
          <w:color w:val="333333"/>
          <w:sz w:val="28"/>
          <w:szCs w:val="28"/>
        </w:rPr>
        <w:t xml:space="preserve">К таким периодам относятся, например, уход одного из родителей за каждым ребёнком до достижения им возраста 1,5 лет, уход за инвалидом I группы, ребёнком-инвалидом или за человеком, достигшим 80 лет, служба в армии, период, когда человек официально признан безработным и получает пособие и другие. </w:t>
      </w:r>
      <w:proofErr w:type="spellStart"/>
      <w:r w:rsidRPr="00D54BA0">
        <w:rPr>
          <w:rFonts w:ascii="Roboto" w:hAnsi="Roboto" w:cs="Roboto"/>
          <w:color w:val="333333"/>
          <w:sz w:val="28"/>
          <w:szCs w:val="28"/>
        </w:rPr>
        <w:t>Нестраховые</w:t>
      </w:r>
      <w:proofErr w:type="spellEnd"/>
      <w:r w:rsidRPr="00D54BA0">
        <w:rPr>
          <w:rFonts w:ascii="Roboto" w:hAnsi="Roboto" w:cs="Roboto"/>
          <w:color w:val="333333"/>
          <w:sz w:val="28"/>
          <w:szCs w:val="28"/>
        </w:rPr>
        <w:t xml:space="preserve"> периоды учитываются в стаж в том случае, если у гражданина </w:t>
      </w:r>
      <w:proofErr w:type="gramStart"/>
      <w:r w:rsidRPr="00D54BA0">
        <w:rPr>
          <w:rFonts w:ascii="Roboto" w:hAnsi="Roboto" w:cs="Roboto"/>
          <w:color w:val="333333"/>
          <w:sz w:val="28"/>
          <w:szCs w:val="28"/>
        </w:rPr>
        <w:t>имеется</w:t>
      </w:r>
      <w:proofErr w:type="gramEnd"/>
      <w:r w:rsidRPr="00D54BA0">
        <w:rPr>
          <w:rFonts w:ascii="Roboto" w:hAnsi="Roboto" w:cs="Roboto"/>
          <w:color w:val="333333"/>
          <w:sz w:val="28"/>
          <w:szCs w:val="28"/>
        </w:rPr>
        <w:t xml:space="preserve"> хотя бы один день работы, и не могут составлять более половины требуемого страхового стажа.</w:t>
      </w:r>
    </w:p>
    <w:p w:rsidR="00135C32" w:rsidRPr="00D54BA0" w:rsidRDefault="00135C32" w:rsidP="00D54BA0">
      <w:pPr>
        <w:pStyle w:val="a3"/>
        <w:spacing w:line="276" w:lineRule="auto"/>
        <w:ind w:firstLine="708"/>
        <w:jc w:val="both"/>
        <w:rPr>
          <w:rFonts w:ascii="Roboto" w:hAnsi="Roboto" w:cs="Roboto"/>
          <w:color w:val="333333"/>
          <w:sz w:val="28"/>
          <w:szCs w:val="28"/>
        </w:rPr>
      </w:pPr>
      <w:r w:rsidRPr="00D54BA0">
        <w:rPr>
          <w:rFonts w:ascii="Roboto" w:hAnsi="Roboto" w:cs="Roboto"/>
          <w:color w:val="333333"/>
          <w:sz w:val="28"/>
          <w:szCs w:val="28"/>
        </w:rPr>
        <w:t xml:space="preserve">Узнать о периодах, учтённых в стаж, можно самостоятельно в Личном кабинете гражданина на официальном сайте </w:t>
      </w:r>
      <w:proofErr w:type="spellStart"/>
      <w:r w:rsidRPr="00D54BA0">
        <w:rPr>
          <w:rFonts w:ascii="Roboto" w:hAnsi="Roboto" w:cs="Roboto"/>
          <w:color w:val="333333"/>
          <w:sz w:val="28"/>
          <w:szCs w:val="28"/>
        </w:rPr>
        <w:t>ПФР</w:t>
      </w:r>
      <w:proofErr w:type="gramStart"/>
      <w:r w:rsidRPr="00D54BA0">
        <w:rPr>
          <w:rFonts w:ascii="Roboto" w:hAnsi="Roboto" w:cs="Roboto"/>
          <w:color w:val="333333"/>
          <w:sz w:val="28"/>
          <w:szCs w:val="28"/>
        </w:rPr>
        <w:t>www</w:t>
      </w:r>
      <w:proofErr w:type="gramEnd"/>
      <w:r w:rsidRPr="00D54BA0">
        <w:rPr>
          <w:rFonts w:ascii="Roboto" w:hAnsi="Roboto" w:cs="Roboto"/>
          <w:color w:val="333333"/>
          <w:sz w:val="28"/>
          <w:szCs w:val="28"/>
        </w:rPr>
        <w:t>.pfrf.ru</w:t>
      </w:r>
      <w:proofErr w:type="spellEnd"/>
      <w:r w:rsidRPr="00D54BA0">
        <w:rPr>
          <w:rFonts w:ascii="Roboto" w:hAnsi="Roboto" w:cs="Roboto"/>
          <w:color w:val="333333"/>
          <w:sz w:val="28"/>
          <w:szCs w:val="28"/>
        </w:rPr>
        <w:t>.</w:t>
      </w:r>
    </w:p>
    <w:p w:rsidR="00135C32" w:rsidRPr="00D54BA0" w:rsidRDefault="00135C32" w:rsidP="00D54BA0">
      <w:pPr>
        <w:pStyle w:val="a3"/>
        <w:spacing w:line="276" w:lineRule="auto"/>
        <w:ind w:firstLine="708"/>
        <w:jc w:val="both"/>
        <w:rPr>
          <w:rFonts w:ascii="Roboto" w:hAnsi="Roboto" w:cs="Roboto"/>
          <w:color w:val="333333"/>
          <w:sz w:val="28"/>
          <w:szCs w:val="28"/>
        </w:rPr>
      </w:pPr>
      <w:r w:rsidRPr="00D54BA0">
        <w:rPr>
          <w:rFonts w:ascii="Roboto" w:hAnsi="Roboto" w:cs="Roboto"/>
          <w:color w:val="333333"/>
          <w:sz w:val="28"/>
          <w:szCs w:val="28"/>
        </w:rPr>
        <w:t xml:space="preserve">Для этого в разделе «Индивидуальный лицевой счёт» нужно выбрать вкладку «Получить информацию о сформированных пенсионных правах». Для получения более детальной информации следует воспользоваться сервисом «Заказать справку (выписку) о состоянии индивидуального лицевого счёта», в которой отображаются страховые (периоды работы) и </w:t>
      </w:r>
      <w:proofErr w:type="spellStart"/>
      <w:r w:rsidRPr="00D54BA0">
        <w:rPr>
          <w:rFonts w:ascii="Roboto" w:hAnsi="Roboto" w:cs="Roboto"/>
          <w:color w:val="333333"/>
          <w:sz w:val="28"/>
          <w:szCs w:val="28"/>
        </w:rPr>
        <w:t>нестраховые</w:t>
      </w:r>
      <w:proofErr w:type="spellEnd"/>
      <w:r w:rsidRPr="00D54BA0">
        <w:rPr>
          <w:rFonts w:ascii="Roboto" w:hAnsi="Roboto" w:cs="Roboto"/>
          <w:color w:val="333333"/>
          <w:sz w:val="28"/>
          <w:szCs w:val="28"/>
        </w:rPr>
        <w:t xml:space="preserve"> периоды. Информация будет сформирована в режиме </w:t>
      </w:r>
      <w:proofErr w:type="spellStart"/>
      <w:r w:rsidRPr="00D54BA0">
        <w:rPr>
          <w:rFonts w:ascii="Roboto" w:hAnsi="Roboto" w:cs="Roboto"/>
          <w:color w:val="333333"/>
          <w:sz w:val="28"/>
          <w:szCs w:val="28"/>
        </w:rPr>
        <w:t>online</w:t>
      </w:r>
      <w:proofErr w:type="spellEnd"/>
      <w:r w:rsidRPr="00D54BA0">
        <w:rPr>
          <w:rFonts w:ascii="Roboto" w:hAnsi="Roboto" w:cs="Roboto"/>
          <w:color w:val="333333"/>
          <w:sz w:val="28"/>
          <w:szCs w:val="28"/>
        </w:rPr>
        <w:t>.</w:t>
      </w:r>
    </w:p>
    <w:p w:rsidR="00135C32" w:rsidRPr="00D54BA0" w:rsidRDefault="00135C32" w:rsidP="00624016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D54BA0">
        <w:rPr>
          <w:rFonts w:ascii="Roboto" w:hAnsi="Roboto" w:cs="Roboto"/>
          <w:color w:val="333333"/>
          <w:sz w:val="28"/>
          <w:szCs w:val="28"/>
        </w:rPr>
        <w:t xml:space="preserve">Также узнать информацию о своём стаже можно на портале Государственных услуг </w:t>
      </w:r>
      <w:proofErr w:type="spellStart"/>
      <w:r w:rsidRPr="00D54BA0">
        <w:rPr>
          <w:rFonts w:ascii="Roboto" w:hAnsi="Roboto" w:cs="Roboto"/>
          <w:color w:val="333333"/>
          <w:sz w:val="28"/>
          <w:szCs w:val="28"/>
        </w:rPr>
        <w:t>www.gosuslugi.ru</w:t>
      </w:r>
      <w:proofErr w:type="spellEnd"/>
      <w:r w:rsidRPr="00D54BA0">
        <w:rPr>
          <w:rFonts w:ascii="Roboto" w:hAnsi="Roboto" w:cs="Roboto"/>
          <w:color w:val="333333"/>
          <w:sz w:val="28"/>
          <w:szCs w:val="28"/>
        </w:rPr>
        <w:t xml:space="preserve"> (вкладка «Информирование о состоянии индивидуального лицевого счёта» в разделе «Пенсии, пособия, льготы»).</w:t>
      </w:r>
    </w:p>
    <w:sectPr w:rsidR="00135C32" w:rsidRPr="00D54BA0" w:rsidSect="0062401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BA0"/>
    <w:rsid w:val="000E74C7"/>
    <w:rsid w:val="00135C32"/>
    <w:rsid w:val="003F6EE9"/>
    <w:rsid w:val="00522FE8"/>
    <w:rsid w:val="00624016"/>
    <w:rsid w:val="00721C6A"/>
    <w:rsid w:val="008D29E4"/>
    <w:rsid w:val="00D54BA0"/>
    <w:rsid w:val="00ED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C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54B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74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51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2020-10-23T10:18:00Z</dcterms:created>
  <dcterms:modified xsi:type="dcterms:W3CDTF">2020-10-26T13:35:00Z</dcterms:modified>
</cp:coreProperties>
</file>